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585E9" w14:textId="77777777" w:rsidR="001609FA" w:rsidRPr="00BC2C40" w:rsidRDefault="009C0B22" w:rsidP="002F1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2C40">
        <w:rPr>
          <w:rFonts w:ascii="Times New Roman" w:hAnsi="Times New Roman" w:cs="Times New Roman"/>
          <w:sz w:val="28"/>
          <w:szCs w:val="28"/>
        </w:rPr>
        <w:t>Отче</w:t>
      </w:r>
      <w:r w:rsidR="001609FA" w:rsidRPr="00BC2C40">
        <w:rPr>
          <w:rFonts w:ascii="Times New Roman" w:hAnsi="Times New Roman" w:cs="Times New Roman"/>
          <w:sz w:val="28"/>
          <w:szCs w:val="28"/>
        </w:rPr>
        <w:t>т</w:t>
      </w:r>
    </w:p>
    <w:p w14:paraId="693D500D" w14:textId="6DF64A2C" w:rsidR="001609FA" w:rsidRPr="00BC2C40" w:rsidRDefault="001609FA" w:rsidP="00CF34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C40">
        <w:rPr>
          <w:rFonts w:ascii="Times New Roman" w:hAnsi="Times New Roman" w:cs="Times New Roman"/>
          <w:sz w:val="28"/>
          <w:szCs w:val="28"/>
        </w:rPr>
        <w:t xml:space="preserve">о реализации вектора развития </w:t>
      </w:r>
      <w:r w:rsidR="00CF34E7" w:rsidRPr="00BC2C4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34E7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Инклюзивность</w:t>
      </w:r>
      <w:proofErr w:type="spellEnd"/>
      <w:r w:rsidR="00CF34E7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направления «</w:t>
      </w:r>
      <w:r w:rsidR="007C4C52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Жизнеобеспечение</w:t>
      </w:r>
      <w:r w:rsidR="00CF34E7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</w:t>
      </w:r>
      <w:r w:rsidRPr="00BC2C40"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города Сургута</w:t>
      </w:r>
    </w:p>
    <w:p w14:paraId="7034EA7F" w14:textId="0630CEB4" w:rsidR="00D00A58" w:rsidRPr="00BC2C40" w:rsidRDefault="001609FA" w:rsidP="002F1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C40">
        <w:rPr>
          <w:rFonts w:ascii="Times New Roman" w:hAnsi="Times New Roman" w:cs="Times New Roman"/>
          <w:sz w:val="28"/>
          <w:szCs w:val="28"/>
        </w:rPr>
        <w:t>до 2036 года с це</w:t>
      </w:r>
      <w:r w:rsidR="00CF34E7" w:rsidRPr="00BC2C40">
        <w:rPr>
          <w:rFonts w:ascii="Times New Roman" w:hAnsi="Times New Roman" w:cs="Times New Roman"/>
          <w:sz w:val="28"/>
          <w:szCs w:val="28"/>
        </w:rPr>
        <w:t>левыми ориентирами до 2050 года</w:t>
      </w:r>
    </w:p>
    <w:p w14:paraId="3914F9EE" w14:textId="37D8F6CF" w:rsidR="001609FA" w:rsidRPr="00BC2C40" w:rsidRDefault="00D00A58" w:rsidP="002F1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C40">
        <w:rPr>
          <w:rFonts w:ascii="Times New Roman" w:hAnsi="Times New Roman" w:cs="Times New Roman"/>
          <w:sz w:val="28"/>
          <w:szCs w:val="28"/>
        </w:rPr>
        <w:t xml:space="preserve">(далее – Стратегия города – 2050) </w:t>
      </w:r>
      <w:r w:rsidR="001609FA" w:rsidRPr="00BC2C40">
        <w:rPr>
          <w:rFonts w:ascii="Times New Roman" w:hAnsi="Times New Roman" w:cs="Times New Roman"/>
          <w:sz w:val="28"/>
          <w:szCs w:val="28"/>
        </w:rPr>
        <w:t xml:space="preserve">за </w:t>
      </w:r>
      <w:r w:rsidR="001151D3" w:rsidRPr="00BC2C40">
        <w:rPr>
          <w:rFonts w:ascii="Times New Roman" w:hAnsi="Times New Roman" w:cs="Times New Roman"/>
          <w:sz w:val="28"/>
          <w:szCs w:val="28"/>
        </w:rPr>
        <w:t xml:space="preserve">первое полугодие </w:t>
      </w:r>
      <w:r w:rsidR="001609FA" w:rsidRPr="00BC2C40">
        <w:rPr>
          <w:rFonts w:ascii="Times New Roman" w:hAnsi="Times New Roman" w:cs="Times New Roman"/>
          <w:sz w:val="28"/>
          <w:szCs w:val="28"/>
        </w:rPr>
        <w:t>202</w:t>
      </w:r>
      <w:r w:rsidR="007C4C52" w:rsidRPr="00BC2C40">
        <w:rPr>
          <w:rFonts w:ascii="Times New Roman" w:hAnsi="Times New Roman" w:cs="Times New Roman"/>
          <w:sz w:val="28"/>
          <w:szCs w:val="28"/>
        </w:rPr>
        <w:t>6</w:t>
      </w:r>
      <w:r w:rsidR="001609FA" w:rsidRPr="00BC2C40">
        <w:rPr>
          <w:rFonts w:ascii="Times New Roman" w:hAnsi="Times New Roman" w:cs="Times New Roman"/>
          <w:sz w:val="28"/>
          <w:szCs w:val="28"/>
        </w:rPr>
        <w:t xml:space="preserve"> год</w:t>
      </w:r>
      <w:r w:rsidR="001151D3" w:rsidRPr="00BC2C40">
        <w:rPr>
          <w:rFonts w:ascii="Times New Roman" w:hAnsi="Times New Roman" w:cs="Times New Roman"/>
          <w:sz w:val="28"/>
          <w:szCs w:val="28"/>
        </w:rPr>
        <w:t>а</w:t>
      </w:r>
    </w:p>
    <w:p w14:paraId="74C4F999" w14:textId="77777777" w:rsidR="001609FA" w:rsidRPr="00BC2C40" w:rsidRDefault="001609FA" w:rsidP="001609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8813FC0" w14:textId="77777777" w:rsidR="00CF34E7" w:rsidRPr="00BC2C40" w:rsidRDefault="00CF34E7" w:rsidP="00CF34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Цель вектора – обеспечение доступной инклюзивной среды.</w:t>
      </w:r>
    </w:p>
    <w:p w14:paraId="61774FDC" w14:textId="77777777" w:rsidR="00CF34E7" w:rsidRPr="00BC2C40" w:rsidRDefault="00CF34E7" w:rsidP="00CF34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Задача вектора – создание доступной </w:t>
      </w:r>
      <w:proofErr w:type="spellStart"/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безбарьерной</w:t>
      </w:r>
      <w:proofErr w:type="spellEnd"/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городской среды, удобной 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комфортной для всех групп населения, в том числе маломобильных.</w:t>
      </w:r>
    </w:p>
    <w:p w14:paraId="64969676" w14:textId="77777777" w:rsidR="00035232" w:rsidRPr="00BC2C40" w:rsidRDefault="00035232" w:rsidP="0003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59203" w14:textId="4913A376" w:rsidR="00CF34E7" w:rsidRPr="00BC2C40" w:rsidRDefault="00CF34E7" w:rsidP="00CF34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Раздел 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Анализ достижения плановых значений целевых показателей реализации Стратегии города – 2050 по вектору развития «</w:t>
      </w:r>
      <w:proofErr w:type="spellStart"/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Инклюзивность</w:t>
      </w:r>
      <w:proofErr w:type="spellEnd"/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направления «</w:t>
      </w:r>
      <w:r w:rsidR="007C4C52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Жизнеобеспечение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за первое полугодие 202</w:t>
      </w:r>
      <w:r w:rsidR="007C4C52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</w:t>
      </w:r>
      <w:r w:rsidR="006C7498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49DF76FF" w14:textId="7BBE0293" w:rsidR="00CF34E7" w:rsidRPr="00BC2C40" w:rsidRDefault="00CF34E7" w:rsidP="00CF34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Анализ достижения плановых значений целевых показателей Стратегии города – 2050 по вектору развития «</w:t>
      </w:r>
      <w:proofErr w:type="spellStart"/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Инклюзивность</w:t>
      </w:r>
      <w:proofErr w:type="spellEnd"/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направления «</w:t>
      </w:r>
      <w:r w:rsidR="007C4C52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Жизнеобеспечение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</w:t>
      </w:r>
      <w:r w:rsidR="007C4C52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 </w:t>
      </w:r>
      <w:r w:rsidR="007C4C52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первое полугодие 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</w:t>
      </w:r>
      <w:r w:rsidR="006C7498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</w:t>
      </w:r>
      <w:r w:rsidR="007C4C52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представлен в приложении 1</w:t>
      </w:r>
      <w:r w:rsidRPr="00BC2C4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 отчету.</w:t>
      </w:r>
    </w:p>
    <w:p w14:paraId="12A1C61E" w14:textId="73214CC1" w:rsidR="003E67F1" w:rsidRPr="00BC2C40" w:rsidRDefault="00CF34E7" w:rsidP="003E67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Стратегией города – 2050 по вектору развития «</w:t>
      </w:r>
      <w:proofErr w:type="spellStart"/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Инклюзивность</w:t>
      </w:r>
      <w:proofErr w:type="spellEnd"/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установлен</w:t>
      </w:r>
      <w:r w:rsidR="003E67F1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один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целевой показатель, плановое значение которого </w:t>
      </w:r>
      <w:r w:rsidR="003E67F1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составляет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3E67F1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55,1 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%.</w:t>
      </w:r>
    </w:p>
    <w:p w14:paraId="4D476D68" w14:textId="455D77F5" w:rsidR="003E67F1" w:rsidRPr="00BC2C40" w:rsidRDefault="003E67F1" w:rsidP="00EF06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с распоряжением Администрации города от </w:t>
      </w:r>
      <w:r w:rsidR="00EF0661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22.01.2026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 </w:t>
      </w:r>
      <w:r w:rsidR="00EF0661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19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«Об утверждении плана-графика социологических исследований на 202</w:t>
      </w:r>
      <w:r w:rsidR="00EF0661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год» с мая по сентябрь 202</w:t>
      </w:r>
      <w:r w:rsidR="007C4C52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 проводится полевой этап социологического исследования</w:t>
      </w:r>
      <w:r w:rsidR="008C421D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тему: «</w:t>
      </w:r>
      <w:r w:rsidR="00EF0661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Мониторинг эффективности формирования комфортной городской среды города Сургута в общественном мнении </w:t>
      </w:r>
      <w:proofErr w:type="spellStart"/>
      <w:r w:rsidR="00EF0661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сургутян</w:t>
      </w:r>
      <w:proofErr w:type="spellEnd"/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». Не позднее </w:t>
      </w:r>
      <w:r w:rsidR="00EF0661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30 ноября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202</w:t>
      </w:r>
      <w:r w:rsidR="007C4C52"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BC2C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 муниципальным казенным учреждением «Наш город» будет предоставлен отчет заказчику исследования – комитету информационной политики Администрации города.</w:t>
      </w:r>
    </w:p>
    <w:p w14:paraId="067DFE4D" w14:textId="28CFBD6F" w:rsidR="00F37E77" w:rsidRPr="00BC2C40" w:rsidRDefault="00F37E77" w:rsidP="003E67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C2C40">
        <w:rPr>
          <w:rFonts w:ascii="Times New Roman" w:hAnsi="Times New Roman" w:cs="Times New Roman"/>
          <w:sz w:val="28"/>
          <w:szCs w:val="28"/>
        </w:rPr>
        <w:t xml:space="preserve">Подведение итогов по </w:t>
      </w:r>
      <w:r w:rsidRPr="00BC2C40">
        <w:rPr>
          <w:rFonts w:ascii="Times New Roman" w:eastAsia="Calibri" w:hAnsi="Times New Roman" w:cs="Times New Roman"/>
          <w:sz w:val="28"/>
          <w:szCs w:val="28"/>
        </w:rPr>
        <w:t>достижению цели вектора «</w:t>
      </w:r>
      <w:proofErr w:type="spellStart"/>
      <w:r w:rsidRPr="00BC2C40">
        <w:rPr>
          <w:rFonts w:ascii="Times New Roman" w:eastAsia="Calibri" w:hAnsi="Times New Roman" w:cs="Times New Roman"/>
          <w:sz w:val="28"/>
          <w:szCs w:val="28"/>
        </w:rPr>
        <w:t>Инклюзивность</w:t>
      </w:r>
      <w:proofErr w:type="spellEnd"/>
      <w:r w:rsidRPr="00BC2C4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BC2C40">
        <w:rPr>
          <w:rFonts w:ascii="Times New Roman" w:hAnsi="Times New Roman" w:cs="Times New Roman"/>
          <w:sz w:val="28"/>
          <w:szCs w:val="28"/>
        </w:rPr>
        <w:t>проводится по окончании 202</w:t>
      </w:r>
      <w:r w:rsidR="007C4C52" w:rsidRPr="00BC2C40">
        <w:rPr>
          <w:rFonts w:ascii="Times New Roman" w:hAnsi="Times New Roman" w:cs="Times New Roman"/>
          <w:sz w:val="28"/>
          <w:szCs w:val="28"/>
        </w:rPr>
        <w:t>6</w:t>
      </w:r>
      <w:r w:rsidRPr="00BC2C40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5BA26A7" w14:textId="6169B6E6" w:rsidR="000A6CDF" w:rsidRPr="00BC2C40" w:rsidRDefault="000A6CDF" w:rsidP="001609FA">
      <w:pPr>
        <w:spacing w:after="0" w:line="240" w:lineRule="auto"/>
        <w:rPr>
          <w:sz w:val="28"/>
          <w:szCs w:val="28"/>
        </w:rPr>
      </w:pPr>
    </w:p>
    <w:p w14:paraId="0C43FDDD" w14:textId="77777777" w:rsidR="00D76979" w:rsidRPr="00BC2C40" w:rsidRDefault="00D76979" w:rsidP="001609FA">
      <w:pPr>
        <w:spacing w:after="0" w:line="240" w:lineRule="auto"/>
        <w:rPr>
          <w:sz w:val="28"/>
          <w:szCs w:val="28"/>
        </w:rPr>
        <w:sectPr w:rsidR="00D76979" w:rsidRPr="00BC2C40" w:rsidSect="00CF34E7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14:paraId="1E1FC75D" w14:textId="77777777" w:rsidR="003E67F1" w:rsidRPr="00BC2C40" w:rsidRDefault="003E67F1" w:rsidP="003E67F1">
      <w:pPr>
        <w:spacing w:after="0" w:line="240" w:lineRule="auto"/>
        <w:ind w:firstLine="978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2C4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1 </w:t>
      </w:r>
    </w:p>
    <w:p w14:paraId="443008B6" w14:textId="77777777" w:rsidR="003E67F1" w:rsidRPr="00BC2C40" w:rsidRDefault="003E67F1" w:rsidP="003E67F1">
      <w:pPr>
        <w:spacing w:after="0" w:line="240" w:lineRule="auto"/>
        <w:ind w:firstLine="978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2C40">
        <w:rPr>
          <w:rFonts w:ascii="Times New Roman" w:hAnsi="Times New Roman" w:cs="Times New Roman"/>
          <w:color w:val="000000" w:themeColor="text1"/>
          <w:sz w:val="28"/>
          <w:szCs w:val="28"/>
        </w:rPr>
        <w:t>к отчету о реализации вектора развития</w:t>
      </w:r>
    </w:p>
    <w:p w14:paraId="6F012126" w14:textId="77777777" w:rsidR="003E67F1" w:rsidRPr="00BC2C40" w:rsidRDefault="003E67F1" w:rsidP="003E67F1">
      <w:pPr>
        <w:spacing w:after="0" w:line="240" w:lineRule="auto"/>
        <w:ind w:firstLine="978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2C4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BC2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Инклюзивность</w:t>
      </w:r>
      <w:proofErr w:type="spellEnd"/>
      <w:r w:rsidRPr="00BC2C40">
        <w:rPr>
          <w:rFonts w:ascii="Times New Roman" w:hAnsi="Times New Roman" w:cs="Times New Roman"/>
          <w:color w:val="000000" w:themeColor="text1"/>
          <w:sz w:val="28"/>
          <w:szCs w:val="28"/>
        </w:rPr>
        <w:t>» направления</w:t>
      </w:r>
    </w:p>
    <w:p w14:paraId="1A7A79CB" w14:textId="65FB9D42" w:rsidR="003E67F1" w:rsidRPr="00BC2C40" w:rsidRDefault="003E67F1" w:rsidP="003E67F1">
      <w:pPr>
        <w:spacing w:after="0" w:line="240" w:lineRule="auto"/>
        <w:ind w:firstLine="978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2C4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C7498" w:rsidRPr="00BC2C40">
        <w:rPr>
          <w:rFonts w:ascii="Times New Roman" w:hAnsi="Times New Roman" w:cs="Times New Roman"/>
          <w:color w:val="000000" w:themeColor="text1"/>
          <w:sz w:val="28"/>
          <w:szCs w:val="28"/>
        </w:rPr>
        <w:t>Жизнеобеспечение</w:t>
      </w:r>
      <w:r w:rsidRPr="00BC2C40">
        <w:rPr>
          <w:rFonts w:ascii="Times New Roman" w:hAnsi="Times New Roman" w:cs="Times New Roman"/>
          <w:color w:val="000000" w:themeColor="text1"/>
          <w:sz w:val="28"/>
          <w:szCs w:val="28"/>
        </w:rPr>
        <w:t>» Стратегии города</w:t>
      </w:r>
    </w:p>
    <w:p w14:paraId="281E0E53" w14:textId="6421E632" w:rsidR="00114EB0" w:rsidRPr="00BC2C40" w:rsidRDefault="003E67F1" w:rsidP="003E67F1">
      <w:pPr>
        <w:spacing w:after="0" w:line="240" w:lineRule="auto"/>
        <w:ind w:firstLine="978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2C40">
        <w:rPr>
          <w:rFonts w:ascii="Times New Roman" w:hAnsi="Times New Roman" w:cs="Times New Roman"/>
          <w:color w:val="000000" w:themeColor="text1"/>
          <w:sz w:val="28"/>
          <w:szCs w:val="28"/>
        </w:rPr>
        <w:t>– 2050</w:t>
      </w:r>
      <w:r w:rsidR="001E3586" w:rsidRPr="00BC2C40">
        <w:rPr>
          <w:rFonts w:ascii="Times New Roman" w:hAnsi="Times New Roman" w:cs="Times New Roman"/>
          <w:sz w:val="28"/>
          <w:szCs w:val="28"/>
        </w:rPr>
        <w:t xml:space="preserve"> </w:t>
      </w:r>
      <w:r w:rsidR="00114EB0" w:rsidRPr="00BC2C40">
        <w:rPr>
          <w:rFonts w:ascii="Times New Roman" w:hAnsi="Times New Roman" w:cs="Times New Roman"/>
          <w:sz w:val="28"/>
          <w:szCs w:val="28"/>
        </w:rPr>
        <w:t xml:space="preserve">за </w:t>
      </w:r>
      <w:r w:rsidR="00D63930" w:rsidRPr="00BC2C40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="00114EB0" w:rsidRPr="00BC2C40">
        <w:rPr>
          <w:rFonts w:ascii="Times New Roman" w:hAnsi="Times New Roman" w:cs="Times New Roman"/>
          <w:sz w:val="28"/>
          <w:szCs w:val="28"/>
        </w:rPr>
        <w:t>202</w:t>
      </w:r>
      <w:r w:rsidR="007C4C52" w:rsidRPr="00BC2C40">
        <w:rPr>
          <w:rFonts w:ascii="Times New Roman" w:hAnsi="Times New Roman" w:cs="Times New Roman"/>
          <w:sz w:val="28"/>
          <w:szCs w:val="28"/>
        </w:rPr>
        <w:t>6</w:t>
      </w:r>
      <w:r w:rsidR="00114EB0" w:rsidRPr="00BC2C40">
        <w:rPr>
          <w:rFonts w:ascii="Times New Roman" w:hAnsi="Times New Roman" w:cs="Times New Roman"/>
          <w:sz w:val="28"/>
          <w:szCs w:val="28"/>
        </w:rPr>
        <w:t xml:space="preserve"> год</w:t>
      </w:r>
      <w:r w:rsidR="00D63930" w:rsidRPr="00BC2C40">
        <w:rPr>
          <w:rFonts w:ascii="Times New Roman" w:hAnsi="Times New Roman" w:cs="Times New Roman"/>
          <w:sz w:val="28"/>
          <w:szCs w:val="28"/>
        </w:rPr>
        <w:t>а</w:t>
      </w:r>
    </w:p>
    <w:p w14:paraId="241854C1" w14:textId="77777777" w:rsidR="00114EB0" w:rsidRPr="00BC2C40" w:rsidRDefault="00114EB0" w:rsidP="00114EB0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</w:p>
    <w:p w14:paraId="0BA236DB" w14:textId="77777777" w:rsidR="003E67F1" w:rsidRPr="00BC2C40" w:rsidRDefault="003E67F1" w:rsidP="003E67F1">
      <w:pPr>
        <w:autoSpaceDE w:val="0"/>
        <w:autoSpaceDN w:val="0"/>
        <w:adjustRightInd w:val="0"/>
        <w:spacing w:after="0" w:line="240" w:lineRule="auto"/>
        <w:ind w:left="-142" w:right="-31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0334DFE" w14:textId="7CACC8D9" w:rsidR="003E67F1" w:rsidRPr="00BC2C40" w:rsidRDefault="003E67F1" w:rsidP="003E67F1">
      <w:pPr>
        <w:autoSpaceDE w:val="0"/>
        <w:autoSpaceDN w:val="0"/>
        <w:adjustRightInd w:val="0"/>
        <w:spacing w:after="0" w:line="240" w:lineRule="auto"/>
        <w:ind w:left="-142" w:right="-31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C2C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Анализ</w:t>
      </w:r>
    </w:p>
    <w:p w14:paraId="1B43BEB3" w14:textId="53D8EDDB" w:rsidR="003E67F1" w:rsidRPr="00BC2C40" w:rsidRDefault="003E67F1" w:rsidP="003E67F1">
      <w:pPr>
        <w:autoSpaceDE w:val="0"/>
        <w:autoSpaceDN w:val="0"/>
        <w:adjustRightInd w:val="0"/>
        <w:spacing w:after="0" w:line="240" w:lineRule="auto"/>
        <w:ind w:left="-142" w:right="-31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C2C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достижения плановых значений целевых показателей реализации Стратегии социально-экономического развития </w:t>
      </w:r>
      <w:r w:rsidR="006C7498" w:rsidRPr="00BC2C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города</w:t>
      </w:r>
      <w:r w:rsidRPr="00BC2C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Сургут</w:t>
      </w:r>
      <w:r w:rsidR="006C7498" w:rsidRPr="00BC2C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BC2C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10F7A010" w14:textId="04B44CD7" w:rsidR="003E67F1" w:rsidRPr="00BC2C40" w:rsidRDefault="003E67F1" w:rsidP="003E67F1">
      <w:pPr>
        <w:autoSpaceDE w:val="0"/>
        <w:autoSpaceDN w:val="0"/>
        <w:adjustRightInd w:val="0"/>
        <w:spacing w:after="0" w:line="240" w:lineRule="auto"/>
        <w:ind w:left="-142" w:right="-31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C2C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</w:t>
      </w:r>
      <w:r w:rsidRPr="00BC2C4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="007C4C52" w:rsidRPr="00BC2C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полугодие 2026</w:t>
      </w:r>
      <w:r w:rsidRPr="00BC2C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по отдельному вектору развития</w:t>
      </w:r>
    </w:p>
    <w:p w14:paraId="06C440C9" w14:textId="77777777" w:rsidR="003E67F1" w:rsidRPr="00BC2C40" w:rsidRDefault="003E67F1" w:rsidP="003E67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194"/>
        <w:gridCol w:w="3079"/>
        <w:gridCol w:w="2739"/>
        <w:gridCol w:w="3460"/>
      </w:tblGrid>
      <w:tr w:rsidR="003E67F1" w:rsidRPr="00BC2C40" w14:paraId="0159D388" w14:textId="77777777" w:rsidTr="00A426D5">
        <w:trPr>
          <w:trHeight w:val="20"/>
          <w:tblHeader/>
          <w:jc w:val="center"/>
        </w:trPr>
        <w:tc>
          <w:tcPr>
            <w:tcW w:w="2002" w:type="pct"/>
            <w:shd w:val="clear" w:color="auto" w:fill="auto"/>
          </w:tcPr>
          <w:p w14:paraId="31F610A0" w14:textId="77777777" w:rsidR="003E67F1" w:rsidRPr="00BC2C40" w:rsidRDefault="003E67F1" w:rsidP="003E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995" w:type="pct"/>
            <w:shd w:val="clear" w:color="auto" w:fill="auto"/>
            <w:hideMark/>
          </w:tcPr>
          <w:p w14:paraId="47E8870B" w14:textId="77777777" w:rsidR="003E67F1" w:rsidRPr="00BC2C40" w:rsidRDefault="003E67F1" w:rsidP="003E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  <w:p w14:paraId="3E917E53" w14:textId="77777777" w:rsidR="003E67F1" w:rsidRPr="00BC2C40" w:rsidRDefault="003E67F1" w:rsidP="003E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– 2026</w:t>
            </w:r>
          </w:p>
          <w:p w14:paraId="6EA7FB02" w14:textId="77777777" w:rsidR="003E67F1" w:rsidRPr="00BC2C40" w:rsidRDefault="003E67F1" w:rsidP="003E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этап)</w:t>
            </w:r>
          </w:p>
        </w:tc>
        <w:tc>
          <w:tcPr>
            <w:tcW w:w="885" w:type="pct"/>
            <w:shd w:val="clear" w:color="auto" w:fill="auto"/>
            <w:noWrap/>
            <w:hideMark/>
          </w:tcPr>
          <w:p w14:paraId="3D557928" w14:textId="77777777" w:rsidR="003E67F1" w:rsidRPr="00BC2C40" w:rsidRDefault="003E67F1" w:rsidP="003E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 </w:t>
            </w:r>
          </w:p>
          <w:p w14:paraId="1315D012" w14:textId="28AB9DAA" w:rsidR="003E67F1" w:rsidRPr="00BC2C40" w:rsidRDefault="003E67F1" w:rsidP="007C4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полугодие 202</w:t>
            </w:r>
            <w:r w:rsidR="007C4C52"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17" w:type="pct"/>
            <w:shd w:val="clear" w:color="auto" w:fill="auto"/>
            <w:noWrap/>
            <w:hideMark/>
          </w:tcPr>
          <w:p w14:paraId="46DC0287" w14:textId="77777777" w:rsidR="003E67F1" w:rsidRPr="00BC2C40" w:rsidRDefault="003E67F1" w:rsidP="003E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(%)</w:t>
            </w:r>
          </w:p>
        </w:tc>
      </w:tr>
      <w:tr w:rsidR="003E67F1" w:rsidRPr="00BC2C40" w14:paraId="2CC07B8B" w14:textId="77777777" w:rsidTr="00A426D5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6E14BDC1" w14:textId="64FDC9FA" w:rsidR="003E67F1" w:rsidRPr="00BC2C40" w:rsidRDefault="003E67F1" w:rsidP="006C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Направление «</w:t>
            </w:r>
            <w:r w:rsidR="006C7498"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Жизнеобеспечение</w:t>
            </w: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E67F1" w:rsidRPr="00BC2C40" w14:paraId="76D4D809" w14:textId="77777777" w:rsidTr="00A426D5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6F504E32" w14:textId="77777777" w:rsidR="003E67F1" w:rsidRPr="00BC2C40" w:rsidRDefault="003E67F1" w:rsidP="003E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Вектор «</w:t>
            </w:r>
            <w:proofErr w:type="spellStart"/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Инклюзивность</w:t>
            </w:r>
            <w:proofErr w:type="spellEnd"/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E67F1" w:rsidRPr="00BC2C40" w14:paraId="0357246A" w14:textId="77777777" w:rsidTr="00A426D5">
        <w:trPr>
          <w:trHeight w:val="638"/>
          <w:jc w:val="center"/>
        </w:trPr>
        <w:tc>
          <w:tcPr>
            <w:tcW w:w="2002" w:type="pct"/>
            <w:shd w:val="clear" w:color="auto" w:fill="auto"/>
          </w:tcPr>
          <w:p w14:paraId="5E70C57B" w14:textId="77777777" w:rsidR="003E67F1" w:rsidRPr="00BC2C40" w:rsidRDefault="003E67F1" w:rsidP="003E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C40">
              <w:rPr>
                <w:rFonts w:ascii="Times New Roman" w:hAnsi="Times New Roman" w:cs="Times New Roman"/>
                <w:sz w:val="28"/>
                <w:szCs w:val="28"/>
              </w:rPr>
              <w:t xml:space="preserve">1.1.1. Удовлетворенность населения развитием </w:t>
            </w:r>
            <w:proofErr w:type="spellStart"/>
            <w:r w:rsidRPr="00BC2C40">
              <w:rPr>
                <w:rFonts w:ascii="Times New Roman" w:hAnsi="Times New Roman" w:cs="Times New Roman"/>
                <w:sz w:val="28"/>
                <w:szCs w:val="28"/>
              </w:rPr>
              <w:t>безбарьерной</w:t>
            </w:r>
            <w:proofErr w:type="spellEnd"/>
            <w:r w:rsidRPr="00BC2C40">
              <w:rPr>
                <w:rFonts w:ascii="Times New Roman" w:hAnsi="Times New Roman" w:cs="Times New Roman"/>
                <w:sz w:val="28"/>
                <w:szCs w:val="28"/>
              </w:rPr>
              <w:t xml:space="preserve"> среды, %</w:t>
            </w:r>
          </w:p>
        </w:tc>
        <w:tc>
          <w:tcPr>
            <w:tcW w:w="995" w:type="pct"/>
            <w:shd w:val="clear" w:color="auto" w:fill="auto"/>
            <w:hideMark/>
          </w:tcPr>
          <w:p w14:paraId="2754F566" w14:textId="77777777" w:rsidR="003E67F1" w:rsidRPr="00BC2C40" w:rsidRDefault="003E67F1" w:rsidP="003E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</w:t>
            </w:r>
          </w:p>
        </w:tc>
        <w:tc>
          <w:tcPr>
            <w:tcW w:w="2002" w:type="pct"/>
            <w:gridSpan w:val="2"/>
            <w:shd w:val="clear" w:color="auto" w:fill="auto"/>
            <w:noWrap/>
          </w:tcPr>
          <w:p w14:paraId="01570B3F" w14:textId="77777777" w:rsidR="003E67F1" w:rsidRPr="00BC2C40" w:rsidRDefault="003E67F1" w:rsidP="003E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C40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итогам года</w:t>
            </w:r>
          </w:p>
        </w:tc>
      </w:tr>
    </w:tbl>
    <w:p w14:paraId="6C6A89FA" w14:textId="691F1E89" w:rsidR="00267F70" w:rsidRPr="00BC2C40" w:rsidRDefault="00267F70" w:rsidP="00E7749D">
      <w:pPr>
        <w:spacing w:after="0" w:line="240" w:lineRule="auto"/>
        <w:ind w:right="820"/>
        <w:rPr>
          <w:rFonts w:ascii="Times New Roman" w:hAnsi="Times New Roman" w:cs="Times New Roman"/>
          <w:sz w:val="28"/>
          <w:szCs w:val="28"/>
        </w:rPr>
      </w:pPr>
    </w:p>
    <w:sectPr w:rsidR="00267F70" w:rsidRPr="00BC2C40" w:rsidSect="00D76979">
      <w:pgSz w:w="16838" w:h="11906" w:orient="landscape" w:code="9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0F7"/>
    <w:multiLevelType w:val="hybridMultilevel"/>
    <w:tmpl w:val="93A82C24"/>
    <w:lvl w:ilvl="0" w:tplc="AB14887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06"/>
    <w:rsid w:val="00014F95"/>
    <w:rsid w:val="000169D9"/>
    <w:rsid w:val="00016C8D"/>
    <w:rsid w:val="000256A8"/>
    <w:rsid w:val="00030405"/>
    <w:rsid w:val="00033D73"/>
    <w:rsid w:val="00035232"/>
    <w:rsid w:val="00042391"/>
    <w:rsid w:val="000519D0"/>
    <w:rsid w:val="000539E2"/>
    <w:rsid w:val="00092616"/>
    <w:rsid w:val="00095690"/>
    <w:rsid w:val="00097247"/>
    <w:rsid w:val="00097E6A"/>
    <w:rsid w:val="000A179D"/>
    <w:rsid w:val="000A6CDF"/>
    <w:rsid w:val="000B04DE"/>
    <w:rsid w:val="000B10DB"/>
    <w:rsid w:val="000B1859"/>
    <w:rsid w:val="000D6AB9"/>
    <w:rsid w:val="000D7F9E"/>
    <w:rsid w:val="000E6D96"/>
    <w:rsid w:val="000F71E7"/>
    <w:rsid w:val="001059B9"/>
    <w:rsid w:val="00107536"/>
    <w:rsid w:val="00114602"/>
    <w:rsid w:val="00114EB0"/>
    <w:rsid w:val="001151D3"/>
    <w:rsid w:val="00116212"/>
    <w:rsid w:val="00123B77"/>
    <w:rsid w:val="0013356F"/>
    <w:rsid w:val="001430A0"/>
    <w:rsid w:val="00146508"/>
    <w:rsid w:val="00147A26"/>
    <w:rsid w:val="00150B8D"/>
    <w:rsid w:val="001609FA"/>
    <w:rsid w:val="00171387"/>
    <w:rsid w:val="0017276A"/>
    <w:rsid w:val="00174FE5"/>
    <w:rsid w:val="0017500D"/>
    <w:rsid w:val="00175F5A"/>
    <w:rsid w:val="00187CF2"/>
    <w:rsid w:val="001B2751"/>
    <w:rsid w:val="001B3AF9"/>
    <w:rsid w:val="001C01D1"/>
    <w:rsid w:val="001C3E73"/>
    <w:rsid w:val="001D1909"/>
    <w:rsid w:val="001D5581"/>
    <w:rsid w:val="001D61B0"/>
    <w:rsid w:val="001E3586"/>
    <w:rsid w:val="001F78E6"/>
    <w:rsid w:val="002147DE"/>
    <w:rsid w:val="00216160"/>
    <w:rsid w:val="002164FE"/>
    <w:rsid w:val="00227673"/>
    <w:rsid w:val="00240D3B"/>
    <w:rsid w:val="002458F4"/>
    <w:rsid w:val="002547AE"/>
    <w:rsid w:val="00267C2E"/>
    <w:rsid w:val="00267F70"/>
    <w:rsid w:val="00270630"/>
    <w:rsid w:val="00280142"/>
    <w:rsid w:val="002B19C5"/>
    <w:rsid w:val="002B5C26"/>
    <w:rsid w:val="002C1D13"/>
    <w:rsid w:val="002C7F98"/>
    <w:rsid w:val="002D6A79"/>
    <w:rsid w:val="002E3786"/>
    <w:rsid w:val="002E5336"/>
    <w:rsid w:val="002E5C8E"/>
    <w:rsid w:val="002F1A86"/>
    <w:rsid w:val="0030255D"/>
    <w:rsid w:val="003052A0"/>
    <w:rsid w:val="003107A8"/>
    <w:rsid w:val="00310914"/>
    <w:rsid w:val="00311720"/>
    <w:rsid w:val="00323CDA"/>
    <w:rsid w:val="0033124A"/>
    <w:rsid w:val="00331D06"/>
    <w:rsid w:val="003450C4"/>
    <w:rsid w:val="00351BFE"/>
    <w:rsid w:val="00353A67"/>
    <w:rsid w:val="00355774"/>
    <w:rsid w:val="00357F4E"/>
    <w:rsid w:val="00360627"/>
    <w:rsid w:val="00361944"/>
    <w:rsid w:val="00367315"/>
    <w:rsid w:val="003726B7"/>
    <w:rsid w:val="0038303F"/>
    <w:rsid w:val="003919F4"/>
    <w:rsid w:val="00393765"/>
    <w:rsid w:val="003D1220"/>
    <w:rsid w:val="003D2557"/>
    <w:rsid w:val="003D6B03"/>
    <w:rsid w:val="003E23DB"/>
    <w:rsid w:val="003E39D9"/>
    <w:rsid w:val="003E658B"/>
    <w:rsid w:val="003E67F1"/>
    <w:rsid w:val="003F4B6B"/>
    <w:rsid w:val="0040486E"/>
    <w:rsid w:val="0040494A"/>
    <w:rsid w:val="00407675"/>
    <w:rsid w:val="0043181E"/>
    <w:rsid w:val="004520D6"/>
    <w:rsid w:val="00467BFB"/>
    <w:rsid w:val="004870F5"/>
    <w:rsid w:val="004B10CE"/>
    <w:rsid w:val="004B4AE3"/>
    <w:rsid w:val="004C3317"/>
    <w:rsid w:val="004D26E9"/>
    <w:rsid w:val="004E2EA1"/>
    <w:rsid w:val="004E2FBB"/>
    <w:rsid w:val="005028F9"/>
    <w:rsid w:val="00510EAA"/>
    <w:rsid w:val="00511899"/>
    <w:rsid w:val="00533B06"/>
    <w:rsid w:val="00564772"/>
    <w:rsid w:val="00564BD8"/>
    <w:rsid w:val="00565D9B"/>
    <w:rsid w:val="00572FD0"/>
    <w:rsid w:val="00574242"/>
    <w:rsid w:val="0058015B"/>
    <w:rsid w:val="00581565"/>
    <w:rsid w:val="005818FF"/>
    <w:rsid w:val="005849BB"/>
    <w:rsid w:val="00591AAD"/>
    <w:rsid w:val="005A3CAC"/>
    <w:rsid w:val="005A53FC"/>
    <w:rsid w:val="005B6F27"/>
    <w:rsid w:val="005B706C"/>
    <w:rsid w:val="005C3121"/>
    <w:rsid w:val="005C5E43"/>
    <w:rsid w:val="005C6BF8"/>
    <w:rsid w:val="005E27E8"/>
    <w:rsid w:val="005E77D9"/>
    <w:rsid w:val="005E7DB2"/>
    <w:rsid w:val="005F3AC7"/>
    <w:rsid w:val="00614A36"/>
    <w:rsid w:val="00626082"/>
    <w:rsid w:val="00627C22"/>
    <w:rsid w:val="00643928"/>
    <w:rsid w:val="0066255F"/>
    <w:rsid w:val="00692D23"/>
    <w:rsid w:val="00694E59"/>
    <w:rsid w:val="006A21AE"/>
    <w:rsid w:val="006A4901"/>
    <w:rsid w:val="006C0BA4"/>
    <w:rsid w:val="006C7498"/>
    <w:rsid w:val="006D20F4"/>
    <w:rsid w:val="006D5F6D"/>
    <w:rsid w:val="006E542F"/>
    <w:rsid w:val="006E56B4"/>
    <w:rsid w:val="006F38F6"/>
    <w:rsid w:val="00701BCC"/>
    <w:rsid w:val="00702478"/>
    <w:rsid w:val="007129A6"/>
    <w:rsid w:val="00712E12"/>
    <w:rsid w:val="007153BD"/>
    <w:rsid w:val="00717A27"/>
    <w:rsid w:val="00724512"/>
    <w:rsid w:val="00734632"/>
    <w:rsid w:val="007423D5"/>
    <w:rsid w:val="007502BB"/>
    <w:rsid w:val="007568C7"/>
    <w:rsid w:val="00761CA6"/>
    <w:rsid w:val="0076215F"/>
    <w:rsid w:val="00765FF5"/>
    <w:rsid w:val="00777930"/>
    <w:rsid w:val="00783490"/>
    <w:rsid w:val="007856BC"/>
    <w:rsid w:val="00794EC1"/>
    <w:rsid w:val="0079679B"/>
    <w:rsid w:val="007A13E4"/>
    <w:rsid w:val="007C4C52"/>
    <w:rsid w:val="007C5CB6"/>
    <w:rsid w:val="00800A40"/>
    <w:rsid w:val="00802BAC"/>
    <w:rsid w:val="00804443"/>
    <w:rsid w:val="00810D18"/>
    <w:rsid w:val="008243CE"/>
    <w:rsid w:val="00860A9F"/>
    <w:rsid w:val="008615C8"/>
    <w:rsid w:val="0086490B"/>
    <w:rsid w:val="00873B89"/>
    <w:rsid w:val="008807E5"/>
    <w:rsid w:val="008851FC"/>
    <w:rsid w:val="008A0D31"/>
    <w:rsid w:val="008B289B"/>
    <w:rsid w:val="008B2A3C"/>
    <w:rsid w:val="008C0E96"/>
    <w:rsid w:val="008C421D"/>
    <w:rsid w:val="008C4757"/>
    <w:rsid w:val="008E7AF5"/>
    <w:rsid w:val="00902335"/>
    <w:rsid w:val="00905886"/>
    <w:rsid w:val="00911807"/>
    <w:rsid w:val="009265BB"/>
    <w:rsid w:val="009342BB"/>
    <w:rsid w:val="009451F7"/>
    <w:rsid w:val="00955EE4"/>
    <w:rsid w:val="009717B8"/>
    <w:rsid w:val="009905BD"/>
    <w:rsid w:val="0099283C"/>
    <w:rsid w:val="00992FD1"/>
    <w:rsid w:val="009961D1"/>
    <w:rsid w:val="009C0602"/>
    <w:rsid w:val="009C0B22"/>
    <w:rsid w:val="009C3C24"/>
    <w:rsid w:val="009D008F"/>
    <w:rsid w:val="009D2767"/>
    <w:rsid w:val="00A032F8"/>
    <w:rsid w:val="00A05BFA"/>
    <w:rsid w:val="00A105AE"/>
    <w:rsid w:val="00A1236E"/>
    <w:rsid w:val="00A12A69"/>
    <w:rsid w:val="00A31386"/>
    <w:rsid w:val="00A34966"/>
    <w:rsid w:val="00A34FBA"/>
    <w:rsid w:val="00A36170"/>
    <w:rsid w:val="00A372A3"/>
    <w:rsid w:val="00A45945"/>
    <w:rsid w:val="00A459BC"/>
    <w:rsid w:val="00A55BD7"/>
    <w:rsid w:val="00A63D3A"/>
    <w:rsid w:val="00A72359"/>
    <w:rsid w:val="00A95B3F"/>
    <w:rsid w:val="00AB2592"/>
    <w:rsid w:val="00B04ADB"/>
    <w:rsid w:val="00B11734"/>
    <w:rsid w:val="00B12C5C"/>
    <w:rsid w:val="00B13125"/>
    <w:rsid w:val="00B14AC3"/>
    <w:rsid w:val="00B210FF"/>
    <w:rsid w:val="00B3746A"/>
    <w:rsid w:val="00B43588"/>
    <w:rsid w:val="00B45A93"/>
    <w:rsid w:val="00B4611B"/>
    <w:rsid w:val="00B82DA3"/>
    <w:rsid w:val="00B94EA1"/>
    <w:rsid w:val="00B97CB8"/>
    <w:rsid w:val="00BA6202"/>
    <w:rsid w:val="00BB2B8C"/>
    <w:rsid w:val="00BB30ED"/>
    <w:rsid w:val="00BB760D"/>
    <w:rsid w:val="00BC0262"/>
    <w:rsid w:val="00BC2C40"/>
    <w:rsid w:val="00BD65BF"/>
    <w:rsid w:val="00BE4938"/>
    <w:rsid w:val="00BF25C7"/>
    <w:rsid w:val="00C023F6"/>
    <w:rsid w:val="00C2081A"/>
    <w:rsid w:val="00C35E62"/>
    <w:rsid w:val="00C46D18"/>
    <w:rsid w:val="00C7254C"/>
    <w:rsid w:val="00C91745"/>
    <w:rsid w:val="00CA15EB"/>
    <w:rsid w:val="00CA2034"/>
    <w:rsid w:val="00CA4E4A"/>
    <w:rsid w:val="00CB0C8B"/>
    <w:rsid w:val="00CC0E79"/>
    <w:rsid w:val="00CC20B4"/>
    <w:rsid w:val="00CF34E7"/>
    <w:rsid w:val="00D0018E"/>
    <w:rsid w:val="00D00A58"/>
    <w:rsid w:val="00D11882"/>
    <w:rsid w:val="00D22881"/>
    <w:rsid w:val="00D236DC"/>
    <w:rsid w:val="00D31F3B"/>
    <w:rsid w:val="00D33456"/>
    <w:rsid w:val="00D33EAA"/>
    <w:rsid w:val="00D508E2"/>
    <w:rsid w:val="00D52465"/>
    <w:rsid w:val="00D55846"/>
    <w:rsid w:val="00D63930"/>
    <w:rsid w:val="00D739AC"/>
    <w:rsid w:val="00D76979"/>
    <w:rsid w:val="00D76F78"/>
    <w:rsid w:val="00D80100"/>
    <w:rsid w:val="00D84625"/>
    <w:rsid w:val="00D87B9A"/>
    <w:rsid w:val="00DA10E5"/>
    <w:rsid w:val="00DA4584"/>
    <w:rsid w:val="00DA4904"/>
    <w:rsid w:val="00DB1083"/>
    <w:rsid w:val="00DB3EF7"/>
    <w:rsid w:val="00DB4691"/>
    <w:rsid w:val="00DC2438"/>
    <w:rsid w:val="00DC6775"/>
    <w:rsid w:val="00DD1C9D"/>
    <w:rsid w:val="00DE4B0D"/>
    <w:rsid w:val="00DE612F"/>
    <w:rsid w:val="00DE7EA2"/>
    <w:rsid w:val="00DF0BF6"/>
    <w:rsid w:val="00DF13A7"/>
    <w:rsid w:val="00E006A9"/>
    <w:rsid w:val="00E018C5"/>
    <w:rsid w:val="00E05B73"/>
    <w:rsid w:val="00E11572"/>
    <w:rsid w:val="00E116BF"/>
    <w:rsid w:val="00E164A8"/>
    <w:rsid w:val="00E26527"/>
    <w:rsid w:val="00E37558"/>
    <w:rsid w:val="00E55144"/>
    <w:rsid w:val="00E7002A"/>
    <w:rsid w:val="00E709A0"/>
    <w:rsid w:val="00E772B7"/>
    <w:rsid w:val="00E7749D"/>
    <w:rsid w:val="00E829A1"/>
    <w:rsid w:val="00E918E5"/>
    <w:rsid w:val="00E95DBD"/>
    <w:rsid w:val="00EB3D4B"/>
    <w:rsid w:val="00EB67EC"/>
    <w:rsid w:val="00EC0AAF"/>
    <w:rsid w:val="00EC55B4"/>
    <w:rsid w:val="00EC6D06"/>
    <w:rsid w:val="00EE612B"/>
    <w:rsid w:val="00EF0661"/>
    <w:rsid w:val="00EF13ED"/>
    <w:rsid w:val="00F03E23"/>
    <w:rsid w:val="00F0487B"/>
    <w:rsid w:val="00F204C2"/>
    <w:rsid w:val="00F311D7"/>
    <w:rsid w:val="00F31818"/>
    <w:rsid w:val="00F33C90"/>
    <w:rsid w:val="00F37E77"/>
    <w:rsid w:val="00F410BA"/>
    <w:rsid w:val="00F72C50"/>
    <w:rsid w:val="00F7693E"/>
    <w:rsid w:val="00F8403D"/>
    <w:rsid w:val="00F9550E"/>
    <w:rsid w:val="00F959CD"/>
    <w:rsid w:val="00FB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6FC3"/>
  <w15:chartTrackingRefBased/>
  <w15:docId w15:val="{AB2BA077-6D86-4AC2-A592-B1B4801E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F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0A179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7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9F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A179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A179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A179D"/>
    <w:rPr>
      <w:rFonts w:cs="Times New Roman"/>
      <w:b w:val="0"/>
      <w:color w:val="106BBE"/>
    </w:rPr>
  </w:style>
  <w:style w:type="paragraph" w:customStyle="1" w:styleId="a5">
    <w:name w:val="Комментарий"/>
    <w:basedOn w:val="a"/>
    <w:next w:val="a"/>
    <w:uiPriority w:val="99"/>
    <w:rsid w:val="000A179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0A179D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0A17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0A17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14EB0"/>
    <w:pPr>
      <w:ind w:left="720"/>
      <w:contextualSpacing/>
    </w:pPr>
  </w:style>
  <w:style w:type="table" w:styleId="aa">
    <w:name w:val="Table Grid"/>
    <w:basedOn w:val="a1"/>
    <w:uiPriority w:val="59"/>
    <w:rsid w:val="00114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0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annotation text"/>
    <w:basedOn w:val="a"/>
    <w:link w:val="ac"/>
    <w:unhideWhenUsed/>
    <w:rsid w:val="00D236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rsid w:val="00D236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27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d">
    <w:name w:val="Hyperlink"/>
    <w:basedOn w:val="a0"/>
    <w:uiPriority w:val="99"/>
    <w:semiHidden/>
    <w:unhideWhenUsed/>
    <w:rsid w:val="009961D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16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164A8"/>
    <w:rPr>
      <w:rFonts w:ascii="Segoe UI" w:hAnsi="Segoe UI" w:cs="Segoe U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1D1909"/>
    <w:rPr>
      <w:sz w:val="16"/>
      <w:szCs w:val="16"/>
    </w:r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1D1909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2">
    <w:name w:val="Тема примечания Знак"/>
    <w:basedOn w:val="ac"/>
    <w:link w:val="af1"/>
    <w:uiPriority w:val="99"/>
    <w:semiHidden/>
    <w:rsid w:val="001D19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No Spacing"/>
    <w:uiPriority w:val="1"/>
    <w:qFormat/>
    <w:rsid w:val="00A032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8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D34C1-0EA7-4D6A-9285-962EF4F5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Бергер Ольга Сергеевна</dc:creator>
  <cp:keywords/>
  <dc:description/>
  <cp:lastModifiedBy>Багомедова Светлана Анатольевна</cp:lastModifiedBy>
  <cp:revision>2</cp:revision>
  <cp:lastPrinted>2025-01-14T04:57:00Z</cp:lastPrinted>
  <dcterms:created xsi:type="dcterms:W3CDTF">2026-07-07T11:16:00Z</dcterms:created>
  <dcterms:modified xsi:type="dcterms:W3CDTF">2026-07-07T11:16:00Z</dcterms:modified>
</cp:coreProperties>
</file>